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0F0746" w14:textId="77777777" w:rsidR="00B12E03" w:rsidRPr="00B12E03" w:rsidRDefault="00B12E03" w:rsidP="00B12E03">
      <w:pPr>
        <w:bidi/>
        <w:rPr>
          <w:rFonts w:hint="cs"/>
          <w:noProof/>
          <w:color w:val="FF0000"/>
          <w:sz w:val="36"/>
          <w:szCs w:val="36"/>
          <w:rtl/>
          <w:lang w:bidi="ar-EG"/>
        </w:rPr>
      </w:pPr>
    </w:p>
    <w:p w14:paraId="5FDBD37E" w14:textId="5D9A7A62" w:rsidR="00B12E03" w:rsidRPr="00B12E03" w:rsidRDefault="00B12E03" w:rsidP="00B12E03">
      <w:pPr>
        <w:bidi/>
        <w:rPr>
          <w:rFonts w:cs="Arial"/>
          <w:b/>
          <w:bCs/>
          <w:noProof/>
          <w:color w:val="FF0000"/>
          <w:sz w:val="36"/>
          <w:szCs w:val="36"/>
        </w:rPr>
      </w:pPr>
      <w:r w:rsidRPr="00B12E03">
        <w:rPr>
          <w:rFonts w:cs="Arial" w:hint="cs"/>
          <w:b/>
          <w:bCs/>
          <w:noProof/>
          <w:color w:val="FF0000"/>
          <w:sz w:val="36"/>
          <w:szCs w:val="36"/>
          <w:rtl/>
        </w:rPr>
        <w:t>«</w:t>
      </w:r>
      <w:r w:rsidRPr="00B12E03">
        <w:rPr>
          <w:rFonts w:cs="Arial"/>
          <w:b/>
          <w:bCs/>
          <w:noProof/>
          <w:color w:val="FF0000"/>
          <w:sz w:val="36"/>
          <w:szCs w:val="36"/>
          <w:rtl/>
        </w:rPr>
        <w:t>المتحف القومي للحضارة المصرية</w:t>
      </w:r>
      <w:r w:rsidRPr="00B12E03">
        <w:rPr>
          <w:rFonts w:cs="Arial" w:hint="cs"/>
          <w:b/>
          <w:bCs/>
          <w:noProof/>
          <w:color w:val="FF0000"/>
          <w:sz w:val="36"/>
          <w:szCs w:val="36"/>
          <w:rtl/>
        </w:rPr>
        <w:t>»..</w:t>
      </w:r>
      <w:r w:rsidRPr="00B12E03">
        <w:rPr>
          <w:rFonts w:cs="Arial"/>
          <w:b/>
          <w:bCs/>
          <w:noProof/>
          <w:color w:val="FF0000"/>
          <w:sz w:val="36"/>
          <w:szCs w:val="36"/>
          <w:rtl/>
        </w:rPr>
        <w:t xml:space="preserve"> نافذة على تاريخ</w:t>
      </w:r>
      <w:r w:rsidRPr="00B12E03">
        <w:rPr>
          <w:rFonts w:cs="Arial" w:hint="cs"/>
          <w:b/>
          <w:bCs/>
          <w:noProof/>
          <w:color w:val="FF0000"/>
          <w:sz w:val="36"/>
          <w:szCs w:val="36"/>
          <w:rtl/>
        </w:rPr>
        <w:t xml:space="preserve"> ممتد</w:t>
      </w:r>
      <w:r w:rsidRPr="00B12E03">
        <w:rPr>
          <w:rFonts w:cs="Arial"/>
          <w:b/>
          <w:bCs/>
          <w:noProof/>
          <w:color w:val="FF0000"/>
          <w:sz w:val="36"/>
          <w:szCs w:val="36"/>
          <w:rtl/>
        </w:rPr>
        <w:t xml:space="preserve"> </w:t>
      </w:r>
      <w:r w:rsidRPr="00B12E03">
        <w:rPr>
          <w:rFonts w:cs="Arial" w:hint="cs"/>
          <w:b/>
          <w:bCs/>
          <w:noProof/>
          <w:color w:val="FF0000"/>
          <w:sz w:val="36"/>
          <w:szCs w:val="36"/>
          <w:rtl/>
        </w:rPr>
        <w:t>ل</w:t>
      </w:r>
      <w:r w:rsidRPr="00B12E03">
        <w:rPr>
          <w:rFonts w:cs="Arial"/>
          <w:b/>
          <w:bCs/>
          <w:noProof/>
          <w:color w:val="FF0000"/>
          <w:sz w:val="36"/>
          <w:szCs w:val="36"/>
          <w:rtl/>
        </w:rPr>
        <w:t>آلاف السنين</w:t>
      </w:r>
    </w:p>
    <w:p w14:paraId="6294C79F" w14:textId="77777777" w:rsidR="00B12E03" w:rsidRPr="00B12E03" w:rsidRDefault="00B12E03" w:rsidP="00B12E03">
      <w:pPr>
        <w:bidi/>
        <w:rPr>
          <w:b/>
          <w:bCs/>
          <w:noProof/>
          <w:color w:val="FF0000"/>
          <w:sz w:val="40"/>
          <w:szCs w:val="40"/>
        </w:rPr>
      </w:pPr>
      <w:r w:rsidRPr="00B12E03">
        <w:rPr>
          <w:rFonts w:cs="Arial"/>
          <w:b/>
          <w:bCs/>
          <w:noProof/>
          <w:color w:val="FF0000"/>
          <w:sz w:val="40"/>
          <w:szCs w:val="40"/>
          <w:rtl/>
        </w:rPr>
        <w:t>رحلة عبر الزمن لإحياء تراث الإنسانية</w:t>
      </w:r>
    </w:p>
    <w:p w14:paraId="2077EC20" w14:textId="098565AE" w:rsidR="00B12E03" w:rsidRPr="00B12E03" w:rsidRDefault="00B12E03" w:rsidP="00B12E03">
      <w:pPr>
        <w:bidi/>
        <w:rPr>
          <w:noProof/>
          <w:color w:val="000000" w:themeColor="text1"/>
          <w:sz w:val="40"/>
          <w:szCs w:val="40"/>
          <w:rtl/>
        </w:rPr>
      </w:pPr>
      <w:r>
        <w:rPr>
          <w:rFonts w:hint="cs"/>
          <w:noProof/>
          <w:color w:val="000000" w:themeColor="text1"/>
          <w:sz w:val="40"/>
          <w:szCs w:val="40"/>
          <w:rtl/>
        </w:rPr>
        <w:t>أو</w:t>
      </w:r>
    </w:p>
    <w:p w14:paraId="3EC0115D" w14:textId="7DED0929" w:rsidR="00B12E03" w:rsidRPr="00B12E03" w:rsidRDefault="00B12E03" w:rsidP="00B12E03">
      <w:pPr>
        <w:bidi/>
        <w:rPr>
          <w:b/>
          <w:bCs/>
          <w:noProof/>
          <w:color w:val="FF0000"/>
          <w:sz w:val="40"/>
          <w:szCs w:val="40"/>
        </w:rPr>
      </w:pPr>
      <w:r w:rsidRPr="00B12E03">
        <w:rPr>
          <w:rFonts w:hint="cs"/>
          <w:b/>
          <w:bCs/>
          <w:noProof/>
          <w:color w:val="FF0000"/>
          <w:sz w:val="40"/>
          <w:szCs w:val="40"/>
          <w:rtl/>
        </w:rPr>
        <w:t>«</w:t>
      </w:r>
      <w:r w:rsidRPr="00B12E03">
        <w:rPr>
          <w:b/>
          <w:bCs/>
          <w:noProof/>
          <w:color w:val="FF0000"/>
          <w:sz w:val="40"/>
          <w:szCs w:val="40"/>
          <w:rtl/>
        </w:rPr>
        <w:t>المتحف القومي للحضارة المصرية</w:t>
      </w:r>
      <w:r w:rsidRPr="00B12E03">
        <w:rPr>
          <w:rFonts w:hint="cs"/>
          <w:b/>
          <w:bCs/>
          <w:noProof/>
          <w:color w:val="FF0000"/>
          <w:sz w:val="40"/>
          <w:szCs w:val="40"/>
          <w:rtl/>
        </w:rPr>
        <w:t>»..</w:t>
      </w:r>
      <w:r w:rsidRPr="00B12E03">
        <w:rPr>
          <w:b/>
          <w:bCs/>
          <w:noProof/>
          <w:color w:val="FF0000"/>
          <w:sz w:val="40"/>
          <w:szCs w:val="40"/>
          <w:rtl/>
        </w:rPr>
        <w:t xml:space="preserve"> مركز عالمي </w:t>
      </w:r>
      <w:r w:rsidRPr="00B12E03">
        <w:rPr>
          <w:rFonts w:hint="cs"/>
          <w:b/>
          <w:bCs/>
          <w:noProof/>
          <w:color w:val="FF0000"/>
          <w:sz w:val="40"/>
          <w:szCs w:val="40"/>
          <w:rtl/>
        </w:rPr>
        <w:t>ل</w:t>
      </w:r>
      <w:r w:rsidRPr="00B12E03">
        <w:rPr>
          <w:b/>
          <w:bCs/>
          <w:noProof/>
          <w:color w:val="FF0000"/>
          <w:sz w:val="40"/>
          <w:szCs w:val="40"/>
          <w:rtl/>
        </w:rPr>
        <w:t xml:space="preserve">سرد </w:t>
      </w:r>
      <w:r w:rsidRPr="00B12E03">
        <w:rPr>
          <w:rFonts w:hint="cs"/>
          <w:b/>
          <w:bCs/>
          <w:noProof/>
          <w:color w:val="FF0000"/>
          <w:sz w:val="40"/>
          <w:szCs w:val="40"/>
          <w:rtl/>
        </w:rPr>
        <w:t>ال</w:t>
      </w:r>
      <w:r w:rsidRPr="00B12E03">
        <w:rPr>
          <w:b/>
          <w:bCs/>
          <w:noProof/>
          <w:color w:val="FF0000"/>
          <w:sz w:val="40"/>
          <w:szCs w:val="40"/>
          <w:rtl/>
        </w:rPr>
        <w:t>تاريخ بعيون المستقبل</w:t>
      </w:r>
    </w:p>
    <w:p w14:paraId="27A6C3B8" w14:textId="77777777" w:rsidR="00B12E03" w:rsidRPr="00B12E03" w:rsidRDefault="00B12E03" w:rsidP="00B12E03">
      <w:pPr>
        <w:bidi/>
        <w:rPr>
          <w:noProof/>
          <w:color w:val="000000" w:themeColor="text1"/>
          <w:sz w:val="40"/>
          <w:szCs w:val="40"/>
        </w:rPr>
      </w:pPr>
    </w:p>
    <w:p w14:paraId="1FA0C077" w14:textId="2288FA98" w:rsidR="00B12E03" w:rsidRPr="00B12E03" w:rsidRDefault="00B12E03" w:rsidP="00B12E03">
      <w:pPr>
        <w:bidi/>
        <w:rPr>
          <w:noProof/>
          <w:color w:val="000000" w:themeColor="text1"/>
          <w:sz w:val="40"/>
          <w:szCs w:val="40"/>
        </w:rPr>
      </w:pPr>
      <w:r w:rsidRPr="00B12E03">
        <w:rPr>
          <w:rFonts w:cs="Arial"/>
          <w:noProof/>
          <w:color w:val="000000" w:themeColor="text1"/>
          <w:sz w:val="40"/>
          <w:szCs w:val="40"/>
          <w:rtl/>
        </w:rPr>
        <w:t>يُعد المتحف القومي للحضارة المصرية، بمنطقة الفسطاط التاريخية في القاهرة، واحدًا من أبرز المشروعات الثقافية في مصر خلال العقود الأخيرة</w:t>
      </w:r>
      <w:r>
        <w:rPr>
          <w:rFonts w:cs="Arial" w:hint="cs"/>
          <w:noProof/>
          <w:color w:val="000000" w:themeColor="text1"/>
          <w:sz w:val="40"/>
          <w:szCs w:val="40"/>
          <w:rtl/>
        </w:rPr>
        <w:t>، إذ</w:t>
      </w:r>
      <w:r w:rsidRPr="00B12E03">
        <w:rPr>
          <w:rFonts w:cs="Arial"/>
          <w:noProof/>
          <w:color w:val="000000" w:themeColor="text1"/>
          <w:sz w:val="40"/>
          <w:szCs w:val="40"/>
          <w:rtl/>
        </w:rPr>
        <w:t xml:space="preserve"> يتميّز المتحف عن غيره من المتاحف المصرية بأنه يعرض تطور الحضارة المصرية عبر العصور، بداية من عصور ما قبل التاريخ وحتى العصر الحديث، في سرد بصري ومعرفي متكامل</w:t>
      </w:r>
      <w:r w:rsidRPr="00B12E03">
        <w:rPr>
          <w:noProof/>
          <w:color w:val="000000" w:themeColor="text1"/>
          <w:sz w:val="40"/>
          <w:szCs w:val="40"/>
        </w:rPr>
        <w:t>.</w:t>
      </w:r>
    </w:p>
    <w:p w14:paraId="75045631" w14:textId="77777777" w:rsidR="00B12E03" w:rsidRPr="00B12E03" w:rsidRDefault="00B12E03" w:rsidP="00B12E03">
      <w:pPr>
        <w:bidi/>
        <w:rPr>
          <w:noProof/>
          <w:color w:val="000000" w:themeColor="text1"/>
          <w:sz w:val="40"/>
          <w:szCs w:val="40"/>
        </w:rPr>
      </w:pPr>
    </w:p>
    <w:p w14:paraId="426B8DA6" w14:textId="77777777" w:rsidR="00B12E03" w:rsidRPr="00BF0BC9" w:rsidRDefault="00B12E03" w:rsidP="00B12E03">
      <w:pPr>
        <w:bidi/>
        <w:rPr>
          <w:noProof/>
          <w:color w:val="FF0000"/>
          <w:sz w:val="40"/>
          <w:szCs w:val="40"/>
        </w:rPr>
      </w:pPr>
      <w:r w:rsidRPr="00BF0BC9">
        <w:rPr>
          <w:rFonts w:cs="Arial"/>
          <w:noProof/>
          <w:color w:val="FF0000"/>
          <w:sz w:val="40"/>
          <w:szCs w:val="40"/>
          <w:rtl/>
        </w:rPr>
        <w:t>البداية: فكرة تأخرت ولكنها تحققت</w:t>
      </w:r>
    </w:p>
    <w:p w14:paraId="0130A43A" w14:textId="77777777" w:rsidR="00B12E03" w:rsidRDefault="00B12E03" w:rsidP="00B12E03">
      <w:pPr>
        <w:bidi/>
        <w:rPr>
          <w:rFonts w:cs="Arial"/>
          <w:noProof/>
          <w:color w:val="000000" w:themeColor="text1"/>
          <w:sz w:val="40"/>
          <w:szCs w:val="40"/>
          <w:rtl/>
        </w:rPr>
      </w:pPr>
      <w:r w:rsidRPr="00B12E03">
        <w:rPr>
          <w:rFonts w:cs="Arial"/>
          <w:noProof/>
          <w:color w:val="000000" w:themeColor="text1"/>
          <w:sz w:val="40"/>
          <w:szCs w:val="40"/>
          <w:rtl/>
        </w:rPr>
        <w:t>انبثقت فكرة إنشاء المتحف في عام 1982، لكنها واجهت تحديات عديدة، أبرزها التمويل والتخطيط، مما أدى إلى تأخر تنفيذ المشروع.</w:t>
      </w:r>
    </w:p>
    <w:p w14:paraId="3325F47E" w14:textId="4606DB79" w:rsidR="00B12E03" w:rsidRPr="00B12E03" w:rsidRDefault="00B12E03" w:rsidP="00B12E03">
      <w:pPr>
        <w:bidi/>
        <w:rPr>
          <w:noProof/>
          <w:color w:val="000000" w:themeColor="text1"/>
          <w:sz w:val="40"/>
          <w:szCs w:val="40"/>
        </w:rPr>
      </w:pPr>
      <w:r w:rsidRPr="00B12E03">
        <w:rPr>
          <w:rFonts w:cs="Arial"/>
          <w:noProof/>
          <w:color w:val="000000" w:themeColor="text1"/>
          <w:sz w:val="40"/>
          <w:szCs w:val="40"/>
          <w:rtl/>
        </w:rPr>
        <w:t>افتُتح المتحف جزئيًا عام 2017، لكنه دخل دائرة الضوء العالمي بعد تنظيم موكب المومياوات الملكية في أبريل 2021، وهو الحدث الذي حظي بمتابعة ملايين المشاهدين حول العالم، حين انتقلت 22 مومياء ملكية من المتحف المصري بالتحرير إلى مقرها الجديد داخل المتحف القومي للحضارة</w:t>
      </w:r>
      <w:r w:rsidRPr="00B12E03">
        <w:rPr>
          <w:noProof/>
          <w:color w:val="000000" w:themeColor="text1"/>
          <w:sz w:val="40"/>
          <w:szCs w:val="40"/>
        </w:rPr>
        <w:t>.</w:t>
      </w:r>
    </w:p>
    <w:p w14:paraId="522161C9" w14:textId="77777777" w:rsidR="00B12E03" w:rsidRPr="00B12E03" w:rsidRDefault="00B12E03" w:rsidP="00B12E03">
      <w:pPr>
        <w:bidi/>
        <w:rPr>
          <w:noProof/>
          <w:color w:val="000000" w:themeColor="text1"/>
          <w:sz w:val="40"/>
          <w:szCs w:val="40"/>
        </w:rPr>
      </w:pPr>
    </w:p>
    <w:p w14:paraId="65B137F4" w14:textId="77777777" w:rsidR="00B12E03" w:rsidRPr="00BF0BC9" w:rsidRDefault="00B12E03" w:rsidP="00B12E03">
      <w:pPr>
        <w:bidi/>
        <w:rPr>
          <w:rFonts w:hint="cs"/>
          <w:noProof/>
          <w:color w:val="FF0000"/>
          <w:sz w:val="40"/>
          <w:szCs w:val="40"/>
          <w:lang w:bidi="ar-EG"/>
        </w:rPr>
      </w:pPr>
      <w:r w:rsidRPr="00BF0BC9">
        <w:rPr>
          <w:rFonts w:cs="Arial"/>
          <w:noProof/>
          <w:color w:val="FF0000"/>
          <w:sz w:val="40"/>
          <w:szCs w:val="40"/>
          <w:rtl/>
        </w:rPr>
        <w:lastRenderedPageBreak/>
        <w:t>تصميم ومساحة تستوعب التاريخ</w:t>
      </w:r>
    </w:p>
    <w:p w14:paraId="5ABC86F9" w14:textId="74752D79" w:rsidR="00B12E03" w:rsidRDefault="00B12E03" w:rsidP="00BF0BC9">
      <w:pPr>
        <w:bidi/>
        <w:rPr>
          <w:rFonts w:cs="Arial" w:hint="cs"/>
          <w:noProof/>
          <w:color w:val="000000" w:themeColor="text1"/>
          <w:sz w:val="40"/>
          <w:szCs w:val="40"/>
          <w:rtl/>
          <w:lang w:bidi="ar-EG"/>
        </w:rPr>
      </w:pPr>
      <w:r w:rsidRPr="00B12E03">
        <w:rPr>
          <w:rFonts w:cs="Arial"/>
          <w:noProof/>
          <w:color w:val="000000" w:themeColor="text1"/>
          <w:sz w:val="40"/>
          <w:szCs w:val="40"/>
          <w:rtl/>
        </w:rPr>
        <w:t>يقام المتحف على مساحة ضخمة تُقدَّر بـ 135 ألف متر مربع، ويضم أكثر من 50 ألف قطعة أثرية تمثل شتى الحقب التاريخية المصرية</w:t>
      </w:r>
      <w:r>
        <w:rPr>
          <w:rFonts w:cs="Arial" w:hint="cs"/>
          <w:noProof/>
          <w:color w:val="000000" w:themeColor="text1"/>
          <w:sz w:val="40"/>
          <w:szCs w:val="40"/>
          <w:rtl/>
        </w:rPr>
        <w:t>، ولعل</w:t>
      </w:r>
      <w:r w:rsidRPr="00B12E03">
        <w:rPr>
          <w:rFonts w:cs="Arial"/>
          <w:noProof/>
          <w:color w:val="000000" w:themeColor="text1"/>
          <w:sz w:val="40"/>
          <w:szCs w:val="40"/>
          <w:rtl/>
        </w:rPr>
        <w:t xml:space="preserve"> من أبرز معالمه قاعة المومياوات الملكية، التي تعرض مومياوات عدد من أعظم ملوك وملكات مصر القديمة، مثل رمسي</w:t>
      </w:r>
      <w:r w:rsidR="00BF0BC9">
        <w:rPr>
          <w:rFonts w:cs="Arial"/>
          <w:noProof/>
          <w:color w:val="000000" w:themeColor="text1"/>
          <w:sz w:val="40"/>
          <w:szCs w:val="40"/>
          <w:rtl/>
        </w:rPr>
        <w:t>س الثاني، حتشبسوت، وتحتمس الثال</w:t>
      </w:r>
      <w:r w:rsidR="00BF0BC9">
        <w:rPr>
          <w:rFonts w:cs="Arial" w:hint="cs"/>
          <w:noProof/>
          <w:color w:val="000000" w:themeColor="text1"/>
          <w:sz w:val="40"/>
          <w:szCs w:val="40"/>
          <w:rtl/>
          <w:lang w:bidi="ar-EG"/>
        </w:rPr>
        <w:t>ث.</w:t>
      </w:r>
    </w:p>
    <w:p w14:paraId="2DC1876D" w14:textId="77777777" w:rsidR="00BF0BC9" w:rsidRPr="00BF0BC9" w:rsidRDefault="00BF0BC9" w:rsidP="00BF0BC9">
      <w:pPr>
        <w:bidi/>
        <w:rPr>
          <w:rFonts w:cs="Arial" w:hint="cs"/>
          <w:noProof/>
          <w:color w:val="000000" w:themeColor="text1"/>
          <w:sz w:val="40"/>
          <w:szCs w:val="40"/>
          <w:lang w:bidi="ar-EG"/>
        </w:rPr>
      </w:pPr>
    </w:p>
    <w:p w14:paraId="0D92D78D" w14:textId="77777777" w:rsidR="00B12E03" w:rsidRPr="00B12E03" w:rsidRDefault="00B12E03" w:rsidP="00B12E03">
      <w:pPr>
        <w:bidi/>
        <w:rPr>
          <w:noProof/>
          <w:color w:val="000000" w:themeColor="text1"/>
          <w:sz w:val="40"/>
          <w:szCs w:val="40"/>
        </w:rPr>
      </w:pPr>
      <w:r w:rsidRPr="00B12E03">
        <w:rPr>
          <w:rFonts w:cs="Arial"/>
          <w:noProof/>
          <w:color w:val="000000" w:themeColor="text1"/>
          <w:sz w:val="40"/>
          <w:szCs w:val="40"/>
          <w:rtl/>
        </w:rPr>
        <w:t>وتُستخدم في القاعة تقنيات متقدمة للحفاظ على المومياوات، تشمل التحكم الدقيق في درجات الحرارة والرطوبة، إلى جانب شاشات تفاعلية تُبرز حياة كل ملك وسياقه التاريخي</w:t>
      </w:r>
      <w:r w:rsidRPr="00B12E03">
        <w:rPr>
          <w:noProof/>
          <w:color w:val="000000" w:themeColor="text1"/>
          <w:sz w:val="40"/>
          <w:szCs w:val="40"/>
        </w:rPr>
        <w:t>.</w:t>
      </w:r>
    </w:p>
    <w:p w14:paraId="5563EE93" w14:textId="77777777" w:rsidR="00B12E03" w:rsidRPr="00B12E03" w:rsidRDefault="00B12E03" w:rsidP="00B12E03">
      <w:pPr>
        <w:bidi/>
        <w:rPr>
          <w:noProof/>
          <w:color w:val="000000" w:themeColor="text1"/>
          <w:sz w:val="40"/>
          <w:szCs w:val="40"/>
        </w:rPr>
      </w:pPr>
    </w:p>
    <w:p w14:paraId="75C459A3" w14:textId="77777777" w:rsidR="00B12E03" w:rsidRPr="00BF0BC9" w:rsidRDefault="00B12E03" w:rsidP="00B12E03">
      <w:pPr>
        <w:bidi/>
        <w:rPr>
          <w:noProof/>
          <w:color w:val="FF0000"/>
          <w:sz w:val="40"/>
          <w:szCs w:val="40"/>
        </w:rPr>
      </w:pPr>
      <w:r w:rsidRPr="00BF0BC9">
        <w:rPr>
          <w:rFonts w:cs="Arial"/>
          <w:noProof/>
          <w:color w:val="FF0000"/>
          <w:sz w:val="40"/>
          <w:szCs w:val="40"/>
          <w:rtl/>
        </w:rPr>
        <w:t>أكثر من مجرد آثار</w:t>
      </w:r>
    </w:p>
    <w:p w14:paraId="08AFB310" w14:textId="23C24883" w:rsidR="00B12E03" w:rsidRPr="00B12E03" w:rsidRDefault="00B12E03" w:rsidP="00B12E03">
      <w:pPr>
        <w:bidi/>
        <w:rPr>
          <w:noProof/>
          <w:color w:val="000000" w:themeColor="text1"/>
          <w:sz w:val="40"/>
          <w:szCs w:val="40"/>
        </w:rPr>
      </w:pPr>
      <w:r w:rsidRPr="00B12E03">
        <w:rPr>
          <w:rFonts w:cs="Arial"/>
          <w:noProof/>
          <w:color w:val="000000" w:themeColor="text1"/>
          <w:sz w:val="40"/>
          <w:szCs w:val="40"/>
          <w:rtl/>
        </w:rPr>
        <w:t>لا يقتصر دور المتحف على عرض القطع الأثرية، بل يُعد مركزًا للتعلم والثقافة</w:t>
      </w:r>
      <w:r>
        <w:rPr>
          <w:rFonts w:cs="Arial" w:hint="cs"/>
          <w:noProof/>
          <w:color w:val="000000" w:themeColor="text1"/>
          <w:sz w:val="40"/>
          <w:szCs w:val="40"/>
          <w:rtl/>
        </w:rPr>
        <w:t>،</w:t>
      </w:r>
      <w:r w:rsidRPr="00B12E03">
        <w:rPr>
          <w:rFonts w:cs="Arial"/>
          <w:noProof/>
          <w:color w:val="000000" w:themeColor="text1"/>
          <w:sz w:val="40"/>
          <w:szCs w:val="40"/>
          <w:rtl/>
        </w:rPr>
        <w:t xml:space="preserve"> إذ يستضيف ورش عمل تعليمية لطلبة المدارس والجامعات، ويُقيم فعاليات ثقافية من ندوات ومحاضرات ومعارض مؤقتة، تُسهم في نشر الوعي الأثري بين الجمهور</w:t>
      </w:r>
      <w:r w:rsidRPr="00B12E03">
        <w:rPr>
          <w:noProof/>
          <w:color w:val="000000" w:themeColor="text1"/>
          <w:sz w:val="40"/>
          <w:szCs w:val="40"/>
        </w:rPr>
        <w:t>.</w:t>
      </w:r>
    </w:p>
    <w:p w14:paraId="57750F34" w14:textId="77777777" w:rsidR="00B12E03" w:rsidRPr="00B12E03" w:rsidRDefault="00B12E03" w:rsidP="00B12E03">
      <w:pPr>
        <w:bidi/>
        <w:rPr>
          <w:noProof/>
          <w:color w:val="000000" w:themeColor="text1"/>
          <w:sz w:val="40"/>
          <w:szCs w:val="40"/>
        </w:rPr>
      </w:pPr>
    </w:p>
    <w:p w14:paraId="40D5260B" w14:textId="77777777" w:rsidR="00B12E03" w:rsidRPr="00B12E03" w:rsidRDefault="00B12E03" w:rsidP="00B12E03">
      <w:pPr>
        <w:bidi/>
        <w:rPr>
          <w:noProof/>
          <w:color w:val="000000" w:themeColor="text1"/>
          <w:sz w:val="40"/>
          <w:szCs w:val="40"/>
        </w:rPr>
      </w:pPr>
      <w:r w:rsidRPr="00B12E03">
        <w:rPr>
          <w:rFonts w:cs="Arial"/>
          <w:noProof/>
          <w:color w:val="000000" w:themeColor="text1"/>
          <w:sz w:val="40"/>
          <w:szCs w:val="40"/>
          <w:rtl/>
        </w:rPr>
        <w:t>كما يضم المتحف معروضات تُبرز تطور الحياة اليومية عبر العصور، من أدوات كانت تُستخدم في البيوت والمزارع، إلى مقتنيات من العصرين القبطي والإسلامي، بالإضافة إلى قطع فنية ومعمارية توضح تطور الفنون والعمارة المصرية</w:t>
      </w:r>
      <w:r w:rsidRPr="00B12E03">
        <w:rPr>
          <w:noProof/>
          <w:color w:val="000000" w:themeColor="text1"/>
          <w:sz w:val="40"/>
          <w:szCs w:val="40"/>
        </w:rPr>
        <w:t>.</w:t>
      </w:r>
    </w:p>
    <w:p w14:paraId="4C2139E7" w14:textId="77777777" w:rsidR="00B12E03" w:rsidRPr="00B12E03" w:rsidRDefault="00B12E03" w:rsidP="00B12E03">
      <w:pPr>
        <w:bidi/>
        <w:rPr>
          <w:noProof/>
          <w:color w:val="000000" w:themeColor="text1"/>
          <w:sz w:val="40"/>
          <w:szCs w:val="40"/>
        </w:rPr>
      </w:pPr>
    </w:p>
    <w:p w14:paraId="31B73ED1" w14:textId="77777777" w:rsidR="00B12E03" w:rsidRPr="00BF0BC9" w:rsidRDefault="00B12E03" w:rsidP="00B12E03">
      <w:pPr>
        <w:bidi/>
        <w:rPr>
          <w:noProof/>
          <w:color w:val="FF0000"/>
          <w:sz w:val="40"/>
          <w:szCs w:val="40"/>
        </w:rPr>
      </w:pPr>
      <w:r w:rsidRPr="00BF0BC9">
        <w:rPr>
          <w:rFonts w:cs="Arial"/>
          <w:noProof/>
          <w:color w:val="FF0000"/>
          <w:sz w:val="40"/>
          <w:szCs w:val="40"/>
          <w:rtl/>
        </w:rPr>
        <w:lastRenderedPageBreak/>
        <w:t>أهمية حضارية وسياحية</w:t>
      </w:r>
    </w:p>
    <w:p w14:paraId="5DF1A0FB" w14:textId="77777777" w:rsidR="00B12E03" w:rsidRPr="00B12E03" w:rsidRDefault="00B12E03" w:rsidP="00B12E03">
      <w:pPr>
        <w:bidi/>
        <w:rPr>
          <w:noProof/>
          <w:color w:val="000000" w:themeColor="text1"/>
          <w:sz w:val="40"/>
          <w:szCs w:val="40"/>
        </w:rPr>
      </w:pPr>
      <w:r w:rsidRPr="00B12E03">
        <w:rPr>
          <w:rFonts w:cs="Arial"/>
          <w:noProof/>
          <w:color w:val="000000" w:themeColor="text1"/>
          <w:sz w:val="40"/>
          <w:szCs w:val="40"/>
          <w:rtl/>
        </w:rPr>
        <w:t>يُمثل المتحف القومي للحضارة المصرية نقلة نوعية في تقديم التراث المصري، حيث يُقدم قصة الحضارة في إطار عصري ومتكامل</w:t>
      </w:r>
      <w:r w:rsidRPr="00B12E03">
        <w:rPr>
          <w:noProof/>
          <w:color w:val="000000" w:themeColor="text1"/>
          <w:sz w:val="40"/>
          <w:szCs w:val="40"/>
        </w:rPr>
        <w:t>.</w:t>
      </w:r>
    </w:p>
    <w:p w14:paraId="19B99AD9" w14:textId="77777777" w:rsidR="00B12E03" w:rsidRPr="00B12E03" w:rsidRDefault="00B12E03" w:rsidP="00B12E03">
      <w:pPr>
        <w:bidi/>
        <w:rPr>
          <w:noProof/>
          <w:color w:val="000000" w:themeColor="text1"/>
          <w:sz w:val="40"/>
          <w:szCs w:val="40"/>
        </w:rPr>
      </w:pPr>
      <w:r w:rsidRPr="00B12E03">
        <w:rPr>
          <w:rFonts w:cs="Arial"/>
          <w:noProof/>
          <w:color w:val="000000" w:themeColor="text1"/>
          <w:sz w:val="40"/>
          <w:szCs w:val="40"/>
          <w:rtl/>
        </w:rPr>
        <w:t>هذا المتحف لا يجذب السياح فقط، بل يُعزز من انتماء المصريين أنفسهم لتاريخهم، من خلال رؤية موحدة وشاملة لمراحل تطور الإنسان المصري على مر العصور</w:t>
      </w:r>
      <w:r w:rsidRPr="00B12E03">
        <w:rPr>
          <w:noProof/>
          <w:color w:val="000000" w:themeColor="text1"/>
          <w:sz w:val="40"/>
          <w:szCs w:val="40"/>
        </w:rPr>
        <w:t>.</w:t>
      </w:r>
    </w:p>
    <w:p w14:paraId="00762C43" w14:textId="77777777" w:rsidR="00B12E03" w:rsidRPr="00B12E03" w:rsidRDefault="00B12E03" w:rsidP="00B12E03">
      <w:pPr>
        <w:bidi/>
        <w:rPr>
          <w:noProof/>
          <w:color w:val="000000" w:themeColor="text1"/>
          <w:sz w:val="40"/>
          <w:szCs w:val="40"/>
        </w:rPr>
      </w:pPr>
    </w:p>
    <w:p w14:paraId="508CA702" w14:textId="77777777" w:rsidR="00B12E03" w:rsidRPr="00BF0BC9" w:rsidRDefault="00B12E03" w:rsidP="00B12E03">
      <w:pPr>
        <w:bidi/>
        <w:rPr>
          <w:noProof/>
          <w:color w:val="FF0000"/>
          <w:sz w:val="40"/>
          <w:szCs w:val="40"/>
        </w:rPr>
      </w:pPr>
      <w:bookmarkStart w:id="0" w:name="_GoBack"/>
      <w:r w:rsidRPr="00BF0BC9">
        <w:rPr>
          <w:rFonts w:cs="Arial"/>
          <w:noProof/>
          <w:color w:val="FF0000"/>
          <w:sz w:val="40"/>
          <w:szCs w:val="40"/>
          <w:rtl/>
        </w:rPr>
        <w:t>نقد بنّاء وتحسينات مطلوبة</w:t>
      </w:r>
    </w:p>
    <w:bookmarkEnd w:id="0"/>
    <w:p w14:paraId="1266F7E2" w14:textId="546BFFE4" w:rsidR="00B12E03" w:rsidRPr="00B12E03" w:rsidRDefault="00B12E03" w:rsidP="00B12E03">
      <w:pPr>
        <w:bidi/>
        <w:rPr>
          <w:noProof/>
          <w:color w:val="000000" w:themeColor="text1"/>
          <w:sz w:val="40"/>
          <w:szCs w:val="40"/>
        </w:rPr>
      </w:pPr>
      <w:r w:rsidRPr="00B12E03">
        <w:rPr>
          <w:rFonts w:cs="Arial"/>
          <w:noProof/>
          <w:color w:val="000000" w:themeColor="text1"/>
          <w:sz w:val="40"/>
          <w:szCs w:val="40"/>
          <w:rtl/>
        </w:rPr>
        <w:t>رغم المكانة المميزة للمتحف، إلا أن بعض الزوار والخبراء أشاروا إلى وجود ملاحظات تتعلق بتصميمه الداخلي، مؤكدين أن العرض لا يزال بحاجة إلى تحسينات كي يواكب قيمة المعروضات الأثرية التي يحتضنها</w:t>
      </w:r>
      <w:r>
        <w:rPr>
          <w:rFonts w:hint="cs"/>
          <w:noProof/>
          <w:color w:val="000000" w:themeColor="text1"/>
          <w:sz w:val="40"/>
          <w:szCs w:val="40"/>
          <w:rtl/>
        </w:rPr>
        <w:t xml:space="preserve">، </w:t>
      </w:r>
      <w:r w:rsidRPr="00B12E03">
        <w:rPr>
          <w:rFonts w:cs="Arial"/>
          <w:noProof/>
          <w:color w:val="000000" w:themeColor="text1"/>
          <w:sz w:val="40"/>
          <w:szCs w:val="40"/>
          <w:rtl/>
        </w:rPr>
        <w:t>ومع ذلك، يظل المتحف إضافة قوية للحركة الثقافية والسياحية في مصر، ومنصة تليق باسمها وحضارته</w:t>
      </w:r>
      <w:r>
        <w:rPr>
          <w:rFonts w:cs="Arial" w:hint="cs"/>
          <w:noProof/>
          <w:color w:val="000000" w:themeColor="text1"/>
          <w:sz w:val="40"/>
          <w:szCs w:val="40"/>
          <w:rtl/>
        </w:rPr>
        <w:t>ا</w:t>
      </w:r>
      <w:r w:rsidRPr="00B12E03">
        <w:rPr>
          <w:noProof/>
          <w:color w:val="000000" w:themeColor="text1"/>
          <w:sz w:val="40"/>
          <w:szCs w:val="40"/>
        </w:rPr>
        <w:t>.</w:t>
      </w:r>
    </w:p>
    <w:p w14:paraId="7011301D" w14:textId="77777777" w:rsidR="00B12E03" w:rsidRPr="00B12E03" w:rsidRDefault="00B12E03" w:rsidP="00B12E03">
      <w:pPr>
        <w:bidi/>
        <w:rPr>
          <w:noProof/>
          <w:color w:val="000000" w:themeColor="text1"/>
          <w:sz w:val="40"/>
          <w:szCs w:val="40"/>
          <w:rtl/>
        </w:rPr>
      </w:pPr>
    </w:p>
    <w:p w14:paraId="21A7F312" w14:textId="2396ED0F" w:rsidR="000326C0" w:rsidRPr="00B12E03" w:rsidRDefault="003B6831" w:rsidP="00B12E03">
      <w:pPr>
        <w:bidi/>
        <w:rPr>
          <w:color w:val="000000" w:themeColor="text1"/>
          <w:sz w:val="40"/>
          <w:szCs w:val="40"/>
        </w:rPr>
      </w:pPr>
      <w:r w:rsidRPr="00B12E03">
        <w:rPr>
          <w:noProof/>
          <w:color w:val="000000" w:themeColor="text1"/>
          <w:sz w:val="40"/>
          <w:szCs w:val="40"/>
        </w:rPr>
        <w:lastRenderedPageBreak/>
        <w:drawing>
          <wp:inline distT="0" distB="0" distL="0" distR="0" wp14:anchorId="0883EF3E" wp14:editId="1FBEB168">
            <wp:extent cx="5943600" cy="792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250227-WA0062.jpg"/>
                    <pic:cNvPicPr/>
                  </pic:nvPicPr>
                  <pic:blipFill>
                    <a:blip r:embed="rId6">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04A18093" wp14:editId="71A8A9E3">
            <wp:extent cx="5943600" cy="792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250227-WA0063.jpg"/>
                    <pic:cNvPicPr/>
                  </pic:nvPicPr>
                  <pic:blipFill>
                    <a:blip r:embed="rId7">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38607CEE" wp14:editId="6E8A51C3">
            <wp:extent cx="5943600" cy="792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250227-WA0129.jpg"/>
                    <pic:cNvPicPr/>
                  </pic:nvPicPr>
                  <pic:blipFill>
                    <a:blip r:embed="rId8">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34509B06" wp14:editId="0DDED915">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250227-WA013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0DDDAF32" wp14:editId="3B462AA5">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50227-WA013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5CCF0DE5" wp14:editId="24BB29FA">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250227-WA013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3B6BC98B" wp14:editId="4E8A2506">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250227-WA013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55D7FAD0" wp14:editId="5194A4FB">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250227-WA013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30140B72" wp14:editId="43ACA722">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250227-WA013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4FECC84C" wp14:editId="56F9AE9D">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0250227-WA013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00772916" wp14:editId="48C55FD1">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50227-WA013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2402BC15" wp14:editId="0E82BE26">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0250227-WA014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466506BD" wp14:editId="2D436B93">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0250227-WA014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16B3799D" wp14:editId="6E361EAB">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250227-WA014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0C827505" wp14:editId="347E5957">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0250227-WA014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2BF31900" wp14:editId="1C400DCC">
            <wp:extent cx="5943600" cy="792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250227-WA0146.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469EC0CC" wp14:editId="1CB05A21">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250227-WA014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7D0FD520" wp14:editId="0A55E7F5">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250227-WA014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446B535D" wp14:editId="62007475">
            <wp:extent cx="5943600" cy="792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250308-WA002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361756F9" wp14:editId="4680A896">
            <wp:extent cx="5943600" cy="792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50308-WA002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759E55D7" wp14:editId="50D0548A">
            <wp:extent cx="5943600" cy="792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250308-WA0024.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02DC7037" wp14:editId="63480800">
            <wp:extent cx="5943600" cy="792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250308-WA0025.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596403E6" wp14:editId="5D67C7FB">
            <wp:extent cx="5943600" cy="792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250308-WA0026.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1E960E27" wp14:editId="716FDC2B">
            <wp:extent cx="5943600" cy="792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250308-WA0027.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014C404F" wp14:editId="6B5E64B7">
            <wp:extent cx="5943600" cy="792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250308-WA0028.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63EB9A52" wp14:editId="1F4AAD81">
            <wp:extent cx="5943600" cy="792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250308-WA002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513AD03D" wp14:editId="0EEEEC6F">
            <wp:extent cx="5943600" cy="792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250308-WA0030.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26364E67" wp14:editId="7EF10522">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20250308-WA003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5A454E4A" wp14:editId="7F5EECFF">
            <wp:extent cx="5943600" cy="792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20250308-WA003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54DF9B22" wp14:editId="77B6F861">
            <wp:extent cx="5943600" cy="792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20250308-WA003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7751BE4C" wp14:editId="4163AA48">
            <wp:extent cx="5943600" cy="792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50308-WA0034.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61AFF08B" wp14:editId="27886E8A">
            <wp:extent cx="5943600" cy="792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20250308-WA0035.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5E8E3CE1" wp14:editId="38056A91">
            <wp:extent cx="5943600" cy="792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20250308-WA0036.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482FF763" wp14:editId="42D60CA0">
            <wp:extent cx="5943600" cy="792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250308-WA003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490D6C32" wp14:editId="28AF28B3">
            <wp:extent cx="5943600" cy="792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0250308-WA0038.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760FEE59" wp14:editId="62B914F2">
            <wp:extent cx="5943600" cy="792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250308-WA0039.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15EB92D3" wp14:editId="71657169">
            <wp:extent cx="5943600" cy="792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20250308-WA0040.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5AB1E9B0" wp14:editId="5BBCBFC1">
            <wp:extent cx="5943600" cy="7429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20250308-WA004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64315EAE" wp14:editId="73153DA1">
            <wp:extent cx="5943600"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20250308-WA0042.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2F19644D" wp14:editId="10EA469F">
            <wp:extent cx="5943600" cy="792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20250308-WA0043.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3DF51884" wp14:editId="06A4026E">
            <wp:extent cx="5943600" cy="792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20250308-WA0044.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118220C1" wp14:editId="5CFDE012">
            <wp:extent cx="5943600" cy="792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20250308-WA0045.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2634E653" wp14:editId="1289EF87">
            <wp:extent cx="5943600" cy="7924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250308-WA0046.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224440B2" wp14:editId="50B6D17A">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250308-WA0047.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170B9D21" wp14:editId="108F2172">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250308-WA0048.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02850631" wp14:editId="5E02CA02">
            <wp:extent cx="5943600" cy="4457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20250308-WA0049.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40B950F3" wp14:editId="2C0CA663">
            <wp:extent cx="5943600" cy="7924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20250308-WA0050.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4C12CB41" wp14:editId="7C5800DF">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20250308-WA0051.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15EEFD0B" wp14:editId="57267434">
            <wp:extent cx="5943600" cy="792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0250308-WA0052.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0FFD1D4F" wp14:editId="7944DF34">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20250308-WA0053.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B12E03">
        <w:rPr>
          <w:noProof/>
          <w:color w:val="000000" w:themeColor="text1"/>
          <w:sz w:val="40"/>
          <w:szCs w:val="40"/>
        </w:rPr>
        <w:lastRenderedPageBreak/>
        <w:drawing>
          <wp:inline distT="0" distB="0" distL="0" distR="0" wp14:anchorId="1A16F8D1" wp14:editId="59E94383">
            <wp:extent cx="5943600" cy="445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0250308-WA0055.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0326C0" w:rsidRPr="00B12E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04712"/>
    <w:multiLevelType w:val="multilevel"/>
    <w:tmpl w:val="76340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B8A40AF"/>
    <w:multiLevelType w:val="multilevel"/>
    <w:tmpl w:val="67522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535795"/>
    <w:multiLevelType w:val="multilevel"/>
    <w:tmpl w:val="6B6A2A66"/>
    <w:lvl w:ilvl="0">
      <w:start w:val="1"/>
      <w:numFmt w:val="bullet"/>
      <w:lvlText w:val=""/>
      <w:lvlJc w:val="left"/>
      <w:pPr>
        <w:tabs>
          <w:tab w:val="num" w:pos="2250"/>
        </w:tabs>
        <w:ind w:left="225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52C1"/>
    <w:rsid w:val="000326C0"/>
    <w:rsid w:val="00165ABE"/>
    <w:rsid w:val="003752C1"/>
    <w:rsid w:val="003B6831"/>
    <w:rsid w:val="00646913"/>
    <w:rsid w:val="0095109D"/>
    <w:rsid w:val="009F4629"/>
    <w:rsid w:val="00A91C8E"/>
    <w:rsid w:val="00B12E03"/>
    <w:rsid w:val="00BF0BC9"/>
    <w:rsid w:val="00CA73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DD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52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752C1"/>
    <w:rPr>
      <w:b/>
      <w:bCs/>
    </w:rPr>
  </w:style>
  <w:style w:type="paragraph" w:styleId="BalloonText">
    <w:name w:val="Balloon Text"/>
    <w:basedOn w:val="Normal"/>
    <w:link w:val="BalloonTextChar"/>
    <w:uiPriority w:val="99"/>
    <w:semiHidden/>
    <w:unhideWhenUsed/>
    <w:rsid w:val="00BF0B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0BC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52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752C1"/>
    <w:rPr>
      <w:b/>
      <w:bCs/>
    </w:rPr>
  </w:style>
  <w:style w:type="paragraph" w:styleId="BalloonText">
    <w:name w:val="Balloon Text"/>
    <w:basedOn w:val="Normal"/>
    <w:link w:val="BalloonTextChar"/>
    <w:uiPriority w:val="99"/>
    <w:semiHidden/>
    <w:unhideWhenUsed/>
    <w:rsid w:val="00BF0B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0BC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137321">
      <w:bodyDiv w:val="1"/>
      <w:marLeft w:val="0"/>
      <w:marRight w:val="0"/>
      <w:marTop w:val="0"/>
      <w:marBottom w:val="0"/>
      <w:divBdr>
        <w:top w:val="none" w:sz="0" w:space="0" w:color="auto"/>
        <w:left w:val="none" w:sz="0" w:space="0" w:color="auto"/>
        <w:bottom w:val="none" w:sz="0" w:space="0" w:color="auto"/>
        <w:right w:val="none" w:sz="0" w:space="0" w:color="auto"/>
      </w:divBdr>
    </w:div>
    <w:div w:id="163015488">
      <w:bodyDiv w:val="1"/>
      <w:marLeft w:val="0"/>
      <w:marRight w:val="0"/>
      <w:marTop w:val="0"/>
      <w:marBottom w:val="0"/>
      <w:divBdr>
        <w:top w:val="none" w:sz="0" w:space="0" w:color="auto"/>
        <w:left w:val="none" w:sz="0" w:space="0" w:color="auto"/>
        <w:bottom w:val="none" w:sz="0" w:space="0" w:color="auto"/>
        <w:right w:val="none" w:sz="0" w:space="0" w:color="auto"/>
      </w:divBdr>
    </w:div>
    <w:div w:id="167524573">
      <w:bodyDiv w:val="1"/>
      <w:marLeft w:val="0"/>
      <w:marRight w:val="0"/>
      <w:marTop w:val="0"/>
      <w:marBottom w:val="0"/>
      <w:divBdr>
        <w:top w:val="none" w:sz="0" w:space="0" w:color="auto"/>
        <w:left w:val="none" w:sz="0" w:space="0" w:color="auto"/>
        <w:bottom w:val="none" w:sz="0" w:space="0" w:color="auto"/>
        <w:right w:val="none" w:sz="0" w:space="0" w:color="auto"/>
      </w:divBdr>
    </w:div>
    <w:div w:id="231087740">
      <w:bodyDiv w:val="1"/>
      <w:marLeft w:val="0"/>
      <w:marRight w:val="0"/>
      <w:marTop w:val="0"/>
      <w:marBottom w:val="0"/>
      <w:divBdr>
        <w:top w:val="none" w:sz="0" w:space="0" w:color="auto"/>
        <w:left w:val="none" w:sz="0" w:space="0" w:color="auto"/>
        <w:bottom w:val="none" w:sz="0" w:space="0" w:color="auto"/>
        <w:right w:val="none" w:sz="0" w:space="0" w:color="auto"/>
      </w:divBdr>
    </w:div>
    <w:div w:id="259339593">
      <w:bodyDiv w:val="1"/>
      <w:marLeft w:val="0"/>
      <w:marRight w:val="0"/>
      <w:marTop w:val="0"/>
      <w:marBottom w:val="0"/>
      <w:divBdr>
        <w:top w:val="none" w:sz="0" w:space="0" w:color="auto"/>
        <w:left w:val="none" w:sz="0" w:space="0" w:color="auto"/>
        <w:bottom w:val="none" w:sz="0" w:space="0" w:color="auto"/>
        <w:right w:val="none" w:sz="0" w:space="0" w:color="auto"/>
      </w:divBdr>
    </w:div>
    <w:div w:id="464198153">
      <w:bodyDiv w:val="1"/>
      <w:marLeft w:val="0"/>
      <w:marRight w:val="0"/>
      <w:marTop w:val="0"/>
      <w:marBottom w:val="0"/>
      <w:divBdr>
        <w:top w:val="none" w:sz="0" w:space="0" w:color="auto"/>
        <w:left w:val="none" w:sz="0" w:space="0" w:color="auto"/>
        <w:bottom w:val="none" w:sz="0" w:space="0" w:color="auto"/>
        <w:right w:val="none" w:sz="0" w:space="0" w:color="auto"/>
      </w:divBdr>
    </w:div>
    <w:div w:id="551503464">
      <w:bodyDiv w:val="1"/>
      <w:marLeft w:val="0"/>
      <w:marRight w:val="0"/>
      <w:marTop w:val="0"/>
      <w:marBottom w:val="0"/>
      <w:divBdr>
        <w:top w:val="none" w:sz="0" w:space="0" w:color="auto"/>
        <w:left w:val="none" w:sz="0" w:space="0" w:color="auto"/>
        <w:bottom w:val="none" w:sz="0" w:space="0" w:color="auto"/>
        <w:right w:val="none" w:sz="0" w:space="0" w:color="auto"/>
      </w:divBdr>
    </w:div>
    <w:div w:id="622156158">
      <w:bodyDiv w:val="1"/>
      <w:marLeft w:val="0"/>
      <w:marRight w:val="0"/>
      <w:marTop w:val="0"/>
      <w:marBottom w:val="0"/>
      <w:divBdr>
        <w:top w:val="none" w:sz="0" w:space="0" w:color="auto"/>
        <w:left w:val="none" w:sz="0" w:space="0" w:color="auto"/>
        <w:bottom w:val="none" w:sz="0" w:space="0" w:color="auto"/>
        <w:right w:val="none" w:sz="0" w:space="0" w:color="auto"/>
      </w:divBdr>
    </w:div>
    <w:div w:id="1176967214">
      <w:bodyDiv w:val="1"/>
      <w:marLeft w:val="0"/>
      <w:marRight w:val="0"/>
      <w:marTop w:val="0"/>
      <w:marBottom w:val="0"/>
      <w:divBdr>
        <w:top w:val="none" w:sz="0" w:space="0" w:color="auto"/>
        <w:left w:val="none" w:sz="0" w:space="0" w:color="auto"/>
        <w:bottom w:val="none" w:sz="0" w:space="0" w:color="auto"/>
        <w:right w:val="none" w:sz="0" w:space="0" w:color="auto"/>
      </w:divBdr>
    </w:div>
    <w:div w:id="1242370146">
      <w:bodyDiv w:val="1"/>
      <w:marLeft w:val="0"/>
      <w:marRight w:val="0"/>
      <w:marTop w:val="0"/>
      <w:marBottom w:val="0"/>
      <w:divBdr>
        <w:top w:val="none" w:sz="0" w:space="0" w:color="auto"/>
        <w:left w:val="none" w:sz="0" w:space="0" w:color="auto"/>
        <w:bottom w:val="none" w:sz="0" w:space="0" w:color="auto"/>
        <w:right w:val="none" w:sz="0" w:space="0" w:color="auto"/>
      </w:divBdr>
    </w:div>
    <w:div w:id="1280992042">
      <w:bodyDiv w:val="1"/>
      <w:marLeft w:val="0"/>
      <w:marRight w:val="0"/>
      <w:marTop w:val="0"/>
      <w:marBottom w:val="0"/>
      <w:divBdr>
        <w:top w:val="none" w:sz="0" w:space="0" w:color="auto"/>
        <w:left w:val="none" w:sz="0" w:space="0" w:color="auto"/>
        <w:bottom w:val="none" w:sz="0" w:space="0" w:color="auto"/>
        <w:right w:val="none" w:sz="0" w:space="0" w:color="auto"/>
      </w:divBdr>
    </w:div>
    <w:div w:id="1387219050">
      <w:bodyDiv w:val="1"/>
      <w:marLeft w:val="0"/>
      <w:marRight w:val="0"/>
      <w:marTop w:val="0"/>
      <w:marBottom w:val="0"/>
      <w:divBdr>
        <w:top w:val="none" w:sz="0" w:space="0" w:color="auto"/>
        <w:left w:val="none" w:sz="0" w:space="0" w:color="auto"/>
        <w:bottom w:val="none" w:sz="0" w:space="0" w:color="auto"/>
        <w:right w:val="none" w:sz="0" w:space="0" w:color="auto"/>
      </w:divBdr>
    </w:div>
    <w:div w:id="1688750279">
      <w:bodyDiv w:val="1"/>
      <w:marLeft w:val="0"/>
      <w:marRight w:val="0"/>
      <w:marTop w:val="0"/>
      <w:marBottom w:val="0"/>
      <w:divBdr>
        <w:top w:val="none" w:sz="0" w:space="0" w:color="auto"/>
        <w:left w:val="none" w:sz="0" w:space="0" w:color="auto"/>
        <w:bottom w:val="none" w:sz="0" w:space="0" w:color="auto"/>
        <w:right w:val="none" w:sz="0" w:space="0" w:color="auto"/>
      </w:divBdr>
    </w:div>
    <w:div w:id="1693452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jpg"/><Relationship Id="rId55" Type="http://schemas.openxmlformats.org/officeDocument/2006/relationships/image" Target="media/image50.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41" Type="http://schemas.openxmlformats.org/officeDocument/2006/relationships/image" Target="media/image36.jpg"/><Relationship Id="rId54" Type="http://schemas.openxmlformats.org/officeDocument/2006/relationships/image" Target="media/image49.jp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jp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7.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image" Target="media/image51.jpg"/><Relationship Id="rId8" Type="http://schemas.openxmlformats.org/officeDocument/2006/relationships/image" Target="media/image3.jpg"/><Relationship Id="rId51" Type="http://schemas.openxmlformats.org/officeDocument/2006/relationships/image" Target="media/image46.jp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1</Pages>
  <Words>364</Words>
  <Characters>2081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belal soliman</dc:creator>
  <cp:keywords/>
  <dc:description/>
  <cp:lastModifiedBy>Kashqol 1</cp:lastModifiedBy>
  <cp:revision>4</cp:revision>
  <cp:lastPrinted>2025-03-08T13:14:00Z</cp:lastPrinted>
  <dcterms:created xsi:type="dcterms:W3CDTF">2025-03-06T14:42:00Z</dcterms:created>
  <dcterms:modified xsi:type="dcterms:W3CDTF">2025-04-09T08:19:00Z</dcterms:modified>
</cp:coreProperties>
</file>